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4E01B5" w:rsidP="00F724A0">
            <w:pPr>
              <w:jc w:val="center"/>
              <w:rPr>
                <w:rFonts w:cs="Arial"/>
                <w:b/>
              </w:rPr>
            </w:pPr>
            <w:r>
              <w:rPr>
                <w:rFonts w:cs="Arial"/>
                <w:b/>
              </w:rPr>
              <w:t>Unit Five</w:t>
            </w:r>
            <w:r w:rsidR="000909B0">
              <w:rPr>
                <w:rFonts w:cs="Arial"/>
                <w:b/>
              </w:rPr>
              <w:t xml:space="preserve"> </w:t>
            </w:r>
            <w:r w:rsidR="00A96C11">
              <w:rPr>
                <w:rFonts w:cs="Arial"/>
                <w:b/>
              </w:rPr>
              <w:t xml:space="preserve">:  </w:t>
            </w:r>
            <w:r w:rsidR="00F724A0">
              <w:rPr>
                <w:rFonts w:cs="Arial"/>
                <w:b/>
              </w:rPr>
              <w:t>Title</w:t>
            </w:r>
            <w:r w:rsidR="00D63AD8">
              <w:rPr>
                <w:rFonts w:cs="Arial"/>
                <w:b/>
              </w:rPr>
              <w:t>: Research</w:t>
            </w:r>
          </w:p>
          <w:p w:rsidR="00D63AD8" w:rsidRPr="009E33C6" w:rsidRDefault="00D63AD8" w:rsidP="00F724A0">
            <w:pPr>
              <w:jc w:val="center"/>
              <w:rPr>
                <w:rFonts w:cs="Arial"/>
                <w:b/>
              </w:rPr>
            </w:pPr>
            <w:r>
              <w:rPr>
                <w:rFonts w:cs="Arial"/>
                <w:b/>
              </w:rPr>
              <w:t>The Power of Research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63AD8">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9314B3">
            <w:pPr>
              <w:pStyle w:val="Header"/>
              <w:tabs>
                <w:tab w:val="clear" w:pos="4320"/>
                <w:tab w:val="clear" w:pos="8640"/>
              </w:tabs>
            </w:pPr>
            <w:r w:rsidRPr="00DF1EA3">
              <w:t>The Instructional Timeline is provided for teachers to assist wi</w:t>
            </w:r>
            <w:r w:rsidR="00A019F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9314B3">
              <w:rPr>
                <w:b/>
              </w:rPr>
              <w:t>one</w:t>
            </w:r>
            <w:r w:rsidR="009314B3">
              <w:t xml:space="preserve"> week</w:t>
            </w:r>
            <w:r w:rsidRPr="002106E7">
              <w:t xml:space="preserve"> for teachers to extend the instructional period</w:t>
            </w:r>
            <w:r w:rsidR="009314B3">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410913" w:rsidRDefault="005D2A9F" w:rsidP="005D2A9F">
            <w:pPr>
              <w:rPr>
                <w:rFonts w:cs="Arial"/>
                <w:color w:val="000000"/>
              </w:rPr>
            </w:pPr>
            <w:r w:rsidRPr="00410913">
              <w:rPr>
                <w:rFonts w:cs="Arial"/>
                <w:color w:val="000000"/>
              </w:rPr>
              <w:t>Learners must learn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p>
          <w:p w:rsidR="005D2A9F" w:rsidRPr="00410913" w:rsidRDefault="005D2A9F" w:rsidP="005D2A9F">
            <w:pPr>
              <w:rPr>
                <w:rFonts w:cs="Arial"/>
                <w:color w:val="000000"/>
              </w:rPr>
            </w:pPr>
          </w:p>
          <w:p w:rsidR="005D2A9F" w:rsidRPr="00410913" w:rsidRDefault="005D2A9F" w:rsidP="005D2A9F">
            <w:pPr>
              <w:rPr>
                <w:rFonts w:cs="Arial"/>
              </w:rPr>
            </w:pPr>
            <w:r w:rsidRPr="00410913">
              <w:rPr>
                <w:rFonts w:cs="Arial"/>
              </w:rPr>
              <w:t xml:space="preserve">The unit engages students’ interest as they examine genres from their everyday world (nonfiction and fiction) and compare the differences. As a culminating activity, students will </w:t>
            </w:r>
            <w:r w:rsidR="00BB7033">
              <w:rPr>
                <w:rFonts w:cs="Arial"/>
              </w:rPr>
              <w:t>prepare a written or oral presentation</w:t>
            </w:r>
            <w:r w:rsidRPr="00410913">
              <w:rPr>
                <w:rFonts w:cs="Arial"/>
              </w:rPr>
              <w:t xml:space="preserve"> to develop their research process skills. </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5D2A9F" w:rsidP="005D2A9F">
            <w:pPr>
              <w:numPr>
                <w:ilvl w:val="0"/>
                <w:numId w:val="14"/>
              </w:numPr>
              <w:ind w:left="785"/>
              <w:rPr>
                <w:rFonts w:cs="Arial"/>
              </w:rPr>
            </w:pPr>
            <w:r>
              <w:rPr>
                <w:rFonts w:cs="Arial"/>
              </w:rPr>
              <w:t>Use at least 3 sources (primary and secondary</w:t>
            </w:r>
            <w:r w:rsidRPr="00410913">
              <w:rPr>
                <w:rFonts w:cs="Arial"/>
              </w:rPr>
              <w:t>)</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lastRenderedPageBreak/>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w:t>
            </w:r>
            <w:r w:rsidRPr="005449D7">
              <w:rPr>
                <w:rFonts w:ascii="Arial" w:hAnsi="Arial" w:cs="Arial"/>
                <w:sz w:val="20"/>
                <w:szCs w:val="20"/>
              </w:rPr>
              <w:lastRenderedPageBreak/>
              <w:t>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xml:space="preserve">  transitions for sentence to sentence or paragraph to paragraph </w:t>
            </w:r>
            <w:r w:rsidRPr="005E7C4E">
              <w:rPr>
                <w:rFonts w:ascii="Arial" w:hAnsi="Arial" w:cs="Arial"/>
                <w:sz w:val="20"/>
                <w:szCs w:val="20"/>
              </w:rPr>
              <w:lastRenderedPageBreak/>
              <w:t>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w:t>
            </w:r>
            <w:r w:rsidRPr="005E7C4E">
              <w:rPr>
                <w:rFonts w:ascii="Arial" w:hAnsi="Arial" w:cs="Arial"/>
                <w:sz w:val="20"/>
                <w:szCs w:val="20"/>
              </w:rPr>
              <w:lastRenderedPageBreak/>
              <w:t>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6A6BDB" w:rsidRDefault="006A6BDB" w:rsidP="005D2A9F"/>
          <w:p w:rsidR="006A6BDB" w:rsidRDefault="006A6BDB" w:rsidP="006A6BDB">
            <w:pPr>
              <w:pStyle w:val="paragraph1"/>
              <w:spacing w:before="0" w:beforeAutospacing="0" w:after="0" w:afterAutospacing="0"/>
              <w:rPr>
                <w:rFonts w:ascii="Arial" w:hAnsi="Arial" w:cs="Arial"/>
                <w:b/>
                <w:sz w:val="20"/>
                <w:szCs w:val="20"/>
              </w:rPr>
            </w:pPr>
            <w:r>
              <w:rPr>
                <w:rFonts w:ascii="Arial" w:hAnsi="Arial" w:cs="Arial"/>
                <w:b/>
                <w:sz w:val="20"/>
                <w:szCs w:val="20"/>
              </w:rPr>
              <w:t>CCRS:  E/LAS:</w:t>
            </w:r>
          </w:p>
          <w:p w:rsidR="006A6BDB" w:rsidRDefault="006A6BDB" w:rsidP="006A6BDB">
            <w:pPr>
              <w:pStyle w:val="paragraph1"/>
              <w:spacing w:before="0" w:beforeAutospacing="0" w:after="0" w:afterAutospacing="0"/>
              <w:rPr>
                <w:rFonts w:ascii="Arial" w:hAnsi="Arial" w:cs="Arial"/>
                <w:b/>
                <w:sz w:val="20"/>
                <w:szCs w:val="20"/>
              </w:rPr>
            </w:pPr>
          </w:p>
          <w:p w:rsidR="006A6BDB" w:rsidRDefault="006A6BDB" w:rsidP="006A6BDB">
            <w:pPr>
              <w:pStyle w:val="paragraph1"/>
              <w:spacing w:before="0" w:beforeAutospacing="0" w:after="0" w:afterAutospacing="0"/>
              <w:ind w:left="720"/>
              <w:rPr>
                <w:rFonts w:ascii="Arial" w:hAnsi="Arial" w:cs="Arial"/>
                <w:sz w:val="20"/>
                <w:szCs w:val="20"/>
              </w:rPr>
            </w:pPr>
            <w:smartTag w:uri="urn:schemas-microsoft-com:office:smarttags" w:element="City">
              <w:smartTag w:uri="urn:schemas-microsoft-com:office:smarttags" w:element="place">
                <w:r>
                  <w:rPr>
                    <w:rFonts w:ascii="Arial" w:hAnsi="Arial" w:cs="Arial"/>
                    <w:b/>
                    <w:sz w:val="20"/>
                    <w:szCs w:val="20"/>
                  </w:rPr>
                  <w:t>Reading</w:t>
                </w:r>
              </w:smartTag>
            </w:smartTag>
            <w:r>
              <w:rPr>
                <w:rFonts w:ascii="Arial" w:hAnsi="Arial" w:cs="Arial"/>
                <w:b/>
                <w:sz w:val="20"/>
                <w:szCs w:val="20"/>
              </w:rPr>
              <w:t>: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r w:rsidR="006A6BDB" w:rsidRPr="008C14D7">
              <w:rPr>
                <w:rFonts w:ascii="Arial" w:hAnsi="Arial" w:cs="Arial"/>
                <w:sz w:val="20"/>
                <w:szCs w:val="20"/>
              </w:rPr>
              <w:t>intended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r w:rsidRPr="008C14D7">
              <w:rPr>
                <w:rFonts w:ascii="Arial" w:hAnsi="Arial" w:cs="Arial"/>
                <w:sz w:val="20"/>
                <w:szCs w:val="20"/>
              </w:rPr>
              <w:t>and distinguish facts from simple assertions and opinions.</w:t>
            </w:r>
          </w:p>
          <w:p w:rsidR="006A6BDB" w:rsidRDefault="006A6BDB" w:rsidP="006A6BDB">
            <w:pPr>
              <w:pStyle w:val="paragraph1"/>
              <w:spacing w:before="0" w:beforeAutospacing="0" w:after="0" w:afterAutospacing="0"/>
              <w:ind w:left="720"/>
              <w:rPr>
                <w:rFonts w:ascii="Arial" w:hAnsi="Arial" w:cs="Arial"/>
                <w:b/>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r w:rsidR="006A6BDB" w:rsidRPr="008C14D7">
              <w:rPr>
                <w:rFonts w:cs="Arial"/>
                <w:bCs/>
              </w:rPr>
              <w:t>other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6A6BDB">
            <w:pPr>
              <w:pStyle w:val="paragraph1"/>
              <w:spacing w:before="0" w:beforeAutospacing="0" w:after="0" w:afterAutospacing="0"/>
              <w:ind w:left="720"/>
              <w:rPr>
                <w:rFonts w:ascii="Arial" w:hAnsi="Arial" w:cs="Arial"/>
                <w:b/>
                <w:sz w:val="20"/>
                <w:szCs w:val="20"/>
              </w:rPr>
            </w:pP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demonstrate</w:t>
            </w:r>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keeping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information,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purpose.</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standard English, when appropriate.</w:t>
            </w:r>
          </w:p>
          <w:p w:rsidR="006A6BDB" w:rsidRDefault="006A6BDB" w:rsidP="006A6BDB">
            <w:pPr>
              <w:pStyle w:val="NoSpacing"/>
              <w:ind w:left="720"/>
              <w:rPr>
                <w:rFonts w:ascii="Arial" w:hAnsi="Arial" w:cs="Arial"/>
                <w:b/>
                <w:sz w:val="20"/>
                <w:szCs w:val="20"/>
              </w:rPr>
            </w:pPr>
          </w:p>
          <w:p w:rsidR="005D2A9F" w:rsidRPr="008050C0" w:rsidRDefault="005D2A9F" w:rsidP="005D2A9F">
            <w:pPr>
              <w:autoSpaceDE w:val="0"/>
              <w:autoSpaceDN w:val="0"/>
              <w:adjustRightInd w:val="0"/>
              <w:ind w:left="72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Pr="00B4052D" w:rsidRDefault="005D2A9F" w:rsidP="005D2A9F">
            <w:pPr>
              <w:autoSpaceDE w:val="0"/>
              <w:autoSpaceDN w:val="0"/>
              <w:adjustRightInd w:val="0"/>
              <w:ind w:left="720"/>
              <w:rPr>
                <w:rFonts w:cs="Garamond-Bold"/>
                <w:bCs/>
              </w:rPr>
            </w:pPr>
          </w:p>
          <w:p w:rsidR="005D2A9F" w:rsidRDefault="005D2A9F" w:rsidP="005D2A9F">
            <w:pPr>
              <w:autoSpaceDE w:val="0"/>
              <w:autoSpaceDN w:val="0"/>
              <w:adjustRightInd w:val="0"/>
              <w:ind w:left="72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Pr="00B4052D" w:rsidRDefault="005D2A9F" w:rsidP="005D2A9F">
            <w:pPr>
              <w:autoSpaceDE w:val="0"/>
              <w:autoSpaceDN w:val="0"/>
              <w:adjustRightInd w:val="0"/>
              <w:ind w:left="1080"/>
              <w:rPr>
                <w:rFonts w:cs="Garamond-Bold"/>
                <w:bCs/>
              </w:rPr>
            </w:pPr>
          </w:p>
          <w:p w:rsidR="005D2A9F" w:rsidRDefault="005D2A9F" w:rsidP="005D2A9F">
            <w:pPr>
              <w:autoSpaceDE w:val="0"/>
              <w:autoSpaceDN w:val="0"/>
              <w:adjustRightInd w:val="0"/>
              <w:ind w:left="72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6A6BDB">
            <w:pPr>
              <w:pStyle w:val="NoSpacing"/>
              <w:rPr>
                <w:rFonts w:ascii="Arial" w:hAnsi="Arial" w:cs="Arial"/>
                <w:b/>
                <w:sz w:val="20"/>
                <w:szCs w:val="20"/>
              </w:rPr>
            </w:pPr>
          </w:p>
          <w:p w:rsidR="006A6BDB" w:rsidRDefault="006A6BDB" w:rsidP="006A6BDB">
            <w:pPr>
              <w:pStyle w:val="NoSpacing"/>
              <w:ind w:left="720"/>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lastRenderedPageBreak/>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5D2A9F" w:rsidRPr="005D2A9F" w:rsidRDefault="005D2A9F" w:rsidP="005D2A9F">
            <w:pPr>
              <w:tabs>
                <w:tab w:val="left" w:pos="1080"/>
              </w:tabs>
              <w:autoSpaceDE w:val="0"/>
              <w:autoSpaceDN w:val="0"/>
              <w:adjustRightInd w:val="0"/>
              <w:ind w:left="680"/>
              <w:rPr>
                <w:rFonts w:cs="Garamond-Bold"/>
                <w:bCs/>
              </w:rPr>
            </w:pPr>
            <w:r>
              <w:t xml:space="preserve">       </w:t>
            </w:r>
            <w:r w:rsidR="006F0897">
              <w:t xml:space="preserve"> </w:t>
            </w:r>
            <w:r w:rsidRPr="004C1FD2">
              <w:t>information).</w:t>
            </w:r>
          </w:p>
          <w:p w:rsidR="006A6BDB" w:rsidRDefault="006A6BDB" w:rsidP="006A6BDB">
            <w:pPr>
              <w:pStyle w:val="NoSpacing"/>
              <w:ind w:left="720"/>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B:</w:t>
            </w:r>
            <w:r>
              <w:rPr>
                <w:rFonts w:ascii="Arial" w:hAnsi="Arial" w:cs="Arial"/>
                <w:sz w:val="20"/>
                <w:szCs w:val="20"/>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F0897" w:rsidRPr="005D2A9F" w:rsidRDefault="006F0897" w:rsidP="006F0897">
            <w:pPr>
              <w:autoSpaceDE w:val="0"/>
              <w:autoSpaceDN w:val="0"/>
              <w:adjustRightInd w:val="0"/>
              <w:ind w:left="720"/>
              <w:rPr>
                <w:rFonts w:cs="Garamond-Bold"/>
                <w:bCs/>
              </w:rPr>
            </w:pPr>
          </w:p>
          <w:p w:rsidR="006A6BDB" w:rsidRPr="005D2A9F" w:rsidRDefault="006A6BDB" w:rsidP="005D2A9F">
            <w:pPr>
              <w:autoSpaceDE w:val="0"/>
              <w:autoSpaceDN w:val="0"/>
              <w:adjustRightInd w:val="0"/>
              <w:ind w:left="72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D2A9F" w:rsidRDefault="005D2A9F" w:rsidP="005D2A9F">
            <w:pPr>
              <w:rPr>
                <w:rFonts w:cs="Arial"/>
              </w:rPr>
            </w:pPr>
            <w:r>
              <w:rPr>
                <w:rFonts w:cs="Arial"/>
              </w:rPr>
              <w:t>Research enables a person to make quality, informed decisions in life.</w:t>
            </w:r>
          </w:p>
          <w:p w:rsidR="005D2A9F" w:rsidRPr="00227B38" w:rsidRDefault="005D2A9F" w:rsidP="005D2A9F">
            <w:pPr>
              <w:rPr>
                <w:rFonts w:cs="Arial"/>
              </w:rPr>
            </w:pPr>
          </w:p>
          <w:p w:rsidR="005D2A9F" w:rsidRDefault="005D2A9F" w:rsidP="005D2A9F">
            <w:pPr>
              <w:rPr>
                <w:rFonts w:cs="Arial"/>
              </w:rPr>
            </w:pPr>
            <w:r>
              <w:rPr>
                <w:rFonts w:cs="Arial"/>
              </w:rPr>
              <w:t>Expository essays convey information to the audience.</w:t>
            </w:r>
          </w:p>
          <w:p w:rsidR="005D2A9F" w:rsidRPr="00A66964" w:rsidRDefault="005D2A9F" w:rsidP="005D2A9F">
            <w:pPr>
              <w:rPr>
                <w:rFonts w:cs="Arial"/>
              </w:rPr>
            </w:pPr>
          </w:p>
          <w:p w:rsidR="005D2A9F" w:rsidRDefault="005D2A9F" w:rsidP="005D2A9F">
            <w:pPr>
              <w:rPr>
                <w:rFonts w:cs="Arial"/>
              </w:rPr>
            </w:pPr>
            <w:r>
              <w:rPr>
                <w:rFonts w:cs="Arial"/>
              </w:rPr>
              <w:t>Good presentations should be informative and engaging to the audience, complete with factual information from multiple sources and accurate citations of the sources.</w:t>
            </w:r>
          </w:p>
          <w:p w:rsidR="005D2A9F" w:rsidRDefault="005D2A9F" w:rsidP="005D2A9F">
            <w:pPr>
              <w:rPr>
                <w:rFonts w:cs="Arial"/>
              </w:rPr>
            </w:pPr>
          </w:p>
          <w:p w:rsidR="005D2A9F" w:rsidRDefault="005D2A9F" w:rsidP="005D2A9F">
            <w:pPr>
              <w:rPr>
                <w:rFonts w:cs="Arial"/>
              </w:rPr>
            </w:pPr>
            <w:r>
              <w:rPr>
                <w:rFonts w:cs="Arial"/>
              </w:rPr>
              <w:t>Good research begins with a clear topic and a question concerning that topic, and is followed by a thorough search of that question.</w:t>
            </w:r>
          </w:p>
          <w:p w:rsidR="00D03A03" w:rsidRDefault="00D03A03" w:rsidP="005D2A9F"/>
          <w:p w:rsidR="00E212C4" w:rsidRPr="00D03A03" w:rsidRDefault="00D03A03" w:rsidP="00D03A03">
            <w:pPr>
              <w:rPr>
                <w:rFonts w:cs="Arial"/>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5D2A9F">
            <w:pPr>
              <w:numPr>
                <w:ilvl w:val="0"/>
                <w:numId w:val="15"/>
              </w:numPr>
              <w:rPr>
                <w:rFonts w:cs="Arial"/>
              </w:rPr>
            </w:pPr>
            <w:r>
              <w:rPr>
                <w:rFonts w:cs="Arial"/>
              </w:rPr>
              <w:t>Why are research skills necessary?</w:t>
            </w:r>
          </w:p>
          <w:p w:rsidR="00D03A03" w:rsidRPr="00D03A03" w:rsidRDefault="00D03A03" w:rsidP="00D03A03">
            <w:pPr>
              <w:numPr>
                <w:ilvl w:val="0"/>
                <w:numId w:val="15"/>
              </w:numPr>
              <w:rPr>
                <w:rFonts w:cs="Arial"/>
              </w:rPr>
            </w:pPr>
            <w:r>
              <w:rPr>
                <w:rFonts w:cs="Arial"/>
              </w:rPr>
              <w:t>What tools or techniques can be used to organize and categorize information collected?</w:t>
            </w:r>
          </w:p>
          <w:p w:rsidR="005D2A9F" w:rsidRPr="00D03A03" w:rsidRDefault="00D03A03" w:rsidP="00D03A03">
            <w:pPr>
              <w:numPr>
                <w:ilvl w:val="0"/>
                <w:numId w:val="15"/>
              </w:numPr>
              <w:rPr>
                <w:rFonts w:cs="Arial"/>
              </w:rPr>
            </w:pPr>
            <w:r>
              <w:rPr>
                <w:rFonts w:cs="Arial"/>
              </w:rPr>
              <w:t>When and how should research questions be narrowed or broadened?</w:t>
            </w:r>
          </w:p>
          <w:p w:rsidR="005D2A9F" w:rsidRDefault="005D2A9F" w:rsidP="005D2A9F">
            <w:pPr>
              <w:numPr>
                <w:ilvl w:val="0"/>
                <w:numId w:val="15"/>
              </w:numPr>
              <w:rPr>
                <w:rFonts w:cs="Arial"/>
              </w:rPr>
            </w:pPr>
            <w:r>
              <w:rPr>
                <w:rFonts w:cs="Arial"/>
              </w:rPr>
              <w:t>How can an effective introduction and conclusion solidify an expository essay?</w:t>
            </w:r>
          </w:p>
          <w:p w:rsidR="005D2A9F" w:rsidRDefault="005D2A9F" w:rsidP="005D2A9F">
            <w:pPr>
              <w:numPr>
                <w:ilvl w:val="0"/>
                <w:numId w:val="15"/>
              </w:numPr>
              <w:rPr>
                <w:rFonts w:cs="Arial"/>
              </w:rPr>
            </w:pPr>
            <w:r>
              <w:rPr>
                <w:rFonts w:cs="Arial"/>
              </w:rPr>
              <w:t>Wh</w:t>
            </w:r>
            <w:r w:rsidR="001B6676">
              <w:rPr>
                <w:rFonts w:cs="Arial"/>
              </w:rPr>
              <w:t>at organizational structures can be used to suit the author’s purpose(s)?</w:t>
            </w:r>
          </w:p>
          <w:p w:rsidR="00D03A03" w:rsidRDefault="00D03A03" w:rsidP="00D03A03">
            <w:pPr>
              <w:numPr>
                <w:ilvl w:val="0"/>
                <w:numId w:val="15"/>
              </w:numPr>
              <w:rPr>
                <w:rFonts w:cs="Arial"/>
              </w:rPr>
            </w:pPr>
            <w:r>
              <w:rPr>
                <w:rFonts w:cs="Arial"/>
              </w:rPr>
              <w:t>How can the reliability and validity of sources be determined?</w:t>
            </w:r>
          </w:p>
          <w:p w:rsidR="001B6676" w:rsidRPr="001B6676" w:rsidRDefault="001B6676" w:rsidP="001B6676">
            <w:pPr>
              <w:numPr>
                <w:ilvl w:val="0"/>
                <w:numId w:val="15"/>
              </w:numPr>
              <w:rPr>
                <w:rFonts w:cs="Arial"/>
              </w:rPr>
            </w:pPr>
            <w:r>
              <w:rPr>
                <w:rFonts w:cs="Arial"/>
              </w:rPr>
              <w:t>Are appropriate sources used and cited for the essay?</w:t>
            </w:r>
          </w:p>
          <w:p w:rsidR="005D2A9F" w:rsidRDefault="005D2A9F" w:rsidP="005D2A9F">
            <w:pPr>
              <w:numPr>
                <w:ilvl w:val="0"/>
                <w:numId w:val="15"/>
              </w:numPr>
              <w:rPr>
                <w:rFonts w:cs="Arial"/>
              </w:rPr>
            </w:pPr>
            <w:r>
              <w:rPr>
                <w:rFonts w:cs="Arial"/>
              </w:rPr>
              <w:t>How can technology be utilized in a multi-media presentation?</w:t>
            </w:r>
          </w:p>
          <w:p w:rsidR="005D2A9F" w:rsidRDefault="005D2A9F" w:rsidP="005D2A9F">
            <w:pPr>
              <w:numPr>
                <w:ilvl w:val="0"/>
                <w:numId w:val="15"/>
              </w:numPr>
              <w:rPr>
                <w:rFonts w:cs="Arial"/>
              </w:rPr>
            </w:pPr>
            <w:r>
              <w:rPr>
                <w:rFonts w:cs="Arial"/>
              </w:rPr>
              <w:t>How can graphics enhance a presentation?</w:t>
            </w:r>
          </w:p>
          <w:p w:rsidR="005D2A9F" w:rsidRDefault="005D2A9F" w:rsidP="005D2A9F">
            <w:pPr>
              <w:numPr>
                <w:ilvl w:val="0"/>
                <w:numId w:val="15"/>
              </w:numPr>
              <w:rPr>
                <w:rFonts w:cs="Arial"/>
              </w:rPr>
            </w:pPr>
            <w:r>
              <w:rPr>
                <w:rFonts w:cs="Arial"/>
              </w:rPr>
              <w:t>Does the presentation explain to the audience the purpose of the research?</w:t>
            </w:r>
          </w:p>
          <w:p w:rsidR="00E212C4" w:rsidRPr="00D03A03" w:rsidRDefault="00D03A03" w:rsidP="00E212C4">
            <w:pPr>
              <w:numPr>
                <w:ilvl w:val="0"/>
                <w:numId w:val="15"/>
              </w:numPr>
              <w:rPr>
                <w:rFonts w:cs="Arial"/>
              </w:rPr>
            </w:pPr>
            <w:r>
              <w:t>How can mentor texts be used to influence an author’s technique in crafting meaningful expository texts and research presentations?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982C4A" w:rsidP="001A6F86">
            <w:pPr>
              <w:rPr>
                <w:rFonts w:cs="Arial"/>
                <w:b/>
                <w:bCs/>
              </w:rPr>
            </w:pPr>
            <w:r>
              <w:rPr>
                <w:rFonts w:cs="Arial"/>
                <w:b/>
                <w:bCs/>
              </w:rPr>
              <w:t>Week 1:</w:t>
            </w:r>
            <w:r w:rsidR="009314B3">
              <w:rPr>
                <w:rFonts w:cs="Arial"/>
                <w:b/>
                <w:bCs/>
              </w:rPr>
              <w:t xml:space="preserve"> </w:t>
            </w:r>
            <w:r w:rsidR="009314B3" w:rsidRPr="009314B3">
              <w:rPr>
                <w:rFonts w:cs="Arial"/>
                <w:bCs/>
              </w:rPr>
              <w:t>Choose research topic /question. Begin broad search. Read and write about chosen topic.</w:t>
            </w:r>
          </w:p>
          <w:p w:rsidR="00982C4A" w:rsidRPr="009314B3" w:rsidRDefault="00982C4A" w:rsidP="001A6F86">
            <w:pPr>
              <w:rPr>
                <w:rFonts w:cs="Arial"/>
                <w:bCs/>
              </w:rPr>
            </w:pPr>
            <w:r>
              <w:rPr>
                <w:rFonts w:cs="Arial"/>
                <w:b/>
                <w:bCs/>
              </w:rPr>
              <w:t>Week 2:</w:t>
            </w:r>
            <w:r w:rsidR="009314B3">
              <w:rPr>
                <w:rFonts w:cs="Arial"/>
                <w:b/>
                <w:bCs/>
              </w:rPr>
              <w:t xml:space="preserve"> </w:t>
            </w:r>
            <w:r w:rsidR="009314B3" w:rsidRPr="009314B3">
              <w:rPr>
                <w:rFonts w:cs="Arial"/>
                <w:bCs/>
              </w:rPr>
              <w:t>Gather sources.</w:t>
            </w:r>
            <w:r w:rsidR="009314B3">
              <w:rPr>
                <w:rFonts w:cs="Arial"/>
                <w:bCs/>
              </w:rPr>
              <w:t xml:space="preserve"> Narrow Search.</w:t>
            </w:r>
          </w:p>
          <w:p w:rsidR="00982C4A" w:rsidRDefault="00982C4A" w:rsidP="001A6F86">
            <w:pPr>
              <w:rPr>
                <w:rFonts w:cs="Arial"/>
                <w:b/>
                <w:bCs/>
              </w:rPr>
            </w:pPr>
            <w:r>
              <w:rPr>
                <w:rFonts w:cs="Arial"/>
                <w:b/>
                <w:bCs/>
              </w:rPr>
              <w:t>Week 3:</w:t>
            </w:r>
            <w:r w:rsidR="009314B3">
              <w:rPr>
                <w:rFonts w:cs="Arial"/>
                <w:b/>
                <w:bCs/>
              </w:rPr>
              <w:t xml:space="preserve"> </w:t>
            </w:r>
            <w:r w:rsidR="009314B3" w:rsidRPr="009314B3">
              <w:rPr>
                <w:rFonts w:cs="Arial"/>
                <w:bCs/>
              </w:rPr>
              <w:t>Synthesize information</w:t>
            </w:r>
          </w:p>
          <w:p w:rsidR="00982C4A" w:rsidRDefault="00982C4A" w:rsidP="001A6F86">
            <w:pPr>
              <w:rPr>
                <w:rFonts w:cs="Arial"/>
                <w:b/>
                <w:bCs/>
              </w:rPr>
            </w:pPr>
            <w:r>
              <w:rPr>
                <w:rFonts w:cs="Arial"/>
                <w:b/>
                <w:bCs/>
              </w:rPr>
              <w:t>Week 4:</w:t>
            </w:r>
            <w:r w:rsidR="009314B3">
              <w:rPr>
                <w:rFonts w:cs="Arial"/>
                <w:b/>
                <w:bCs/>
              </w:rPr>
              <w:t xml:space="preserve"> </w:t>
            </w:r>
            <w:r w:rsidR="009314B3" w:rsidRPr="009314B3">
              <w:rPr>
                <w:rFonts w:cs="Arial"/>
                <w:bCs/>
              </w:rPr>
              <w:t>Organize and present ideas</w:t>
            </w:r>
          </w:p>
          <w:p w:rsidR="00982C4A" w:rsidRDefault="00982C4A" w:rsidP="001A6F86">
            <w:pPr>
              <w:rPr>
                <w:rFonts w:cs="Arial"/>
                <w:b/>
                <w:bCs/>
              </w:rPr>
            </w:pPr>
          </w:p>
          <w:p w:rsidR="007372AE" w:rsidRDefault="007372AE" w:rsidP="001A6F86">
            <w:pPr>
              <w:rPr>
                <w:rFonts w:cs="Arial"/>
                <w:b/>
                <w:bCs/>
              </w:rPr>
            </w:pPr>
            <w:r>
              <w:rPr>
                <w:rFonts w:cs="Arial"/>
                <w:b/>
                <w:bCs/>
              </w:rPr>
              <w:t>Student Vocabulary:</w:t>
            </w:r>
          </w:p>
          <w:p w:rsidR="007372AE" w:rsidRPr="00A019F5" w:rsidRDefault="00A019F5" w:rsidP="001A6F86">
            <w:pPr>
              <w:rPr>
                <w:rFonts w:cs="Arial"/>
                <w:color w:val="FF0000"/>
                <w:sz w:val="18"/>
                <w:szCs w:val="18"/>
              </w:rPr>
            </w:pPr>
            <w:r>
              <w:rPr>
                <w:rFonts w:cs="Arial"/>
                <w:bCs/>
              </w:rPr>
              <w:t>w</w:t>
            </w:r>
            <w:r w:rsidRPr="00A019F5">
              <w:rPr>
                <w:rFonts w:cs="Arial"/>
                <w:bCs/>
              </w:rPr>
              <w:t xml:space="preserve">orld wide web, website, keyword, homepage, </w:t>
            </w:r>
            <w:proofErr w:type="spellStart"/>
            <w:r w:rsidRPr="00A019F5">
              <w:rPr>
                <w:rFonts w:cs="Arial"/>
                <w:bCs/>
              </w:rPr>
              <w:t>url</w:t>
            </w:r>
            <w:proofErr w:type="spellEnd"/>
            <w:r w:rsidRPr="00A019F5">
              <w:rPr>
                <w:rFonts w:cs="Arial"/>
                <w:bCs/>
              </w:rPr>
              <w:t xml:space="preserve">, search engine, menu, hyperlink, icon, </w:t>
            </w:r>
            <w:r w:rsidR="00982C4A">
              <w:rPr>
                <w:rFonts w:cs="Arial"/>
                <w:bCs/>
              </w:rPr>
              <w:t>reference section, primary source, secondary source, table of contents, bibliography, index, catalog, database, citations, works cited, quotations, evaluate, locate, process, plagiarism, summarize, paraphrase, research, synthesize</w:t>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FE3922" w:rsidP="007372AE">
            <w:pPr>
              <w:rPr>
                <w:rFonts w:cs="Arial"/>
                <w:color w:val="0000FF"/>
                <w:u w:val="single"/>
              </w:rPr>
            </w:pPr>
            <w:hyperlink r:id="rId8"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982C4A" w:rsidRDefault="00982C4A" w:rsidP="001A6DC5">
            <w:pPr>
              <w:rPr>
                <w:bCs/>
              </w:rPr>
            </w:pPr>
            <w:r>
              <w:rPr>
                <w:bCs/>
              </w:rPr>
              <w:t>Research PROCESS</w:t>
            </w:r>
            <w:r w:rsidR="00BB7033">
              <w:rPr>
                <w:bCs/>
              </w:rPr>
              <w:t>:</w:t>
            </w:r>
          </w:p>
          <w:p w:rsidR="00BB7033" w:rsidRPr="00BB7033" w:rsidRDefault="00BB7033" w:rsidP="00BB7033">
            <w:pPr>
              <w:rPr>
                <w:bCs/>
              </w:rPr>
            </w:pPr>
            <w:r w:rsidRPr="00BB7033">
              <w:rPr>
                <w:bCs/>
              </w:rPr>
              <w:t>Writing the Research Paper – pp. 1028-1042</w:t>
            </w:r>
          </w:p>
          <w:p w:rsidR="00BB7033" w:rsidRDefault="00BB7033" w:rsidP="00BB7033">
            <w:pPr>
              <w:rPr>
                <w:bCs/>
              </w:rPr>
            </w:pPr>
          </w:p>
          <w:p w:rsidR="00BB7033" w:rsidRDefault="00BB7033" w:rsidP="00BB7033">
            <w:pPr>
              <w:rPr>
                <w:bCs/>
              </w:rPr>
            </w:pPr>
            <w:r>
              <w:rPr>
                <w:bCs/>
              </w:rPr>
              <w:t>Mini Lessons to be taught during Writing Workshop:</w:t>
            </w:r>
          </w:p>
          <w:p w:rsidR="003C3DDD" w:rsidRPr="00BB7033" w:rsidRDefault="00BB7033" w:rsidP="00BB7033">
            <w:pPr>
              <w:rPr>
                <w:bCs/>
              </w:rPr>
            </w:pPr>
            <w:r>
              <w:rPr>
                <w:bCs/>
              </w:rPr>
              <w:t>*</w:t>
            </w:r>
            <w:r w:rsidR="003C3DDD" w:rsidRPr="00BB7033">
              <w:rPr>
                <w:bCs/>
              </w:rPr>
              <w:t>Plan research – p. 1008-1012</w:t>
            </w:r>
          </w:p>
          <w:p w:rsidR="003C3DDD" w:rsidRPr="00BB7033" w:rsidRDefault="00BB7033" w:rsidP="00BB7033">
            <w:pPr>
              <w:rPr>
                <w:bCs/>
              </w:rPr>
            </w:pPr>
            <w:r>
              <w:rPr>
                <w:bCs/>
              </w:rPr>
              <w:t>*</w:t>
            </w:r>
            <w:r w:rsidR="00982C4A" w:rsidRPr="00BB7033">
              <w:rPr>
                <w:bCs/>
              </w:rPr>
              <w:t>Using the Internet / Evaluating sources –</w:t>
            </w:r>
            <w:r w:rsidR="003C3DDD" w:rsidRPr="00BB7033">
              <w:rPr>
                <w:bCs/>
              </w:rPr>
              <w:t xml:space="preserve"> pp. 1013-1017</w:t>
            </w:r>
            <w:r w:rsidR="009314B3" w:rsidRPr="00BB7033">
              <w:rPr>
                <w:bCs/>
              </w:rPr>
              <w:t xml:space="preserve"> / p. 1027</w:t>
            </w:r>
          </w:p>
          <w:p w:rsidR="003C3DDD" w:rsidRPr="00BB7033" w:rsidRDefault="00BB7033" w:rsidP="00BB7033">
            <w:pPr>
              <w:rPr>
                <w:bCs/>
              </w:rPr>
            </w:pPr>
            <w:r>
              <w:rPr>
                <w:bCs/>
              </w:rPr>
              <w:t>*</w:t>
            </w:r>
            <w:r w:rsidR="009314B3" w:rsidRPr="00BB7033">
              <w:rPr>
                <w:bCs/>
              </w:rPr>
              <w:t>Primary and Secondary Sources – p. 1020</w:t>
            </w:r>
          </w:p>
          <w:p w:rsidR="003C3DDD" w:rsidRPr="00BB7033" w:rsidRDefault="00BB7033" w:rsidP="00BB7033">
            <w:pPr>
              <w:rPr>
                <w:bCs/>
              </w:rPr>
            </w:pPr>
            <w:r>
              <w:rPr>
                <w:bCs/>
              </w:rPr>
              <w:t>*</w:t>
            </w:r>
            <w:r w:rsidR="003C3DDD" w:rsidRPr="00BB7033">
              <w:rPr>
                <w:bCs/>
              </w:rPr>
              <w:t>Citing Sources – p. 1037</w:t>
            </w:r>
          </w:p>
          <w:p w:rsidR="001A6DC5" w:rsidRPr="001A6DC5" w:rsidRDefault="001A6DC5" w:rsidP="003C3DDD"/>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982C4A" w:rsidRDefault="00982C4A" w:rsidP="008B7920">
            <w:pPr>
              <w:rPr>
                <w:bCs/>
              </w:rPr>
            </w:pPr>
            <w:r>
              <w:rPr>
                <w:bCs/>
              </w:rPr>
              <w:t>Review Persuasive Techniques and Rhetorical Fallacies to be used in evaluating sources</w:t>
            </w:r>
            <w:r w:rsidR="009314B3">
              <w:rPr>
                <w:bCs/>
              </w:rPr>
              <w:t xml:space="preserve"> – p. 954</w:t>
            </w:r>
          </w:p>
          <w:p w:rsidR="009314B3" w:rsidRDefault="009314B3" w:rsidP="008B7920">
            <w:pPr>
              <w:rPr>
                <w:bCs/>
              </w:rPr>
            </w:pPr>
          </w:p>
          <w:p w:rsidR="00467538" w:rsidRDefault="00A019F5" w:rsidP="008B7920">
            <w:pPr>
              <w:rPr>
                <w:bCs/>
              </w:rPr>
            </w:pPr>
            <w:r>
              <w:rPr>
                <w:bCs/>
              </w:rPr>
              <w:t>Suggested formats:</w:t>
            </w:r>
          </w:p>
          <w:p w:rsidR="00A019F5" w:rsidRPr="00A019F5" w:rsidRDefault="00A019F5" w:rsidP="00A019F5">
            <w:pPr>
              <w:pStyle w:val="ListParagraph"/>
              <w:numPr>
                <w:ilvl w:val="0"/>
                <w:numId w:val="25"/>
              </w:numPr>
              <w:rPr>
                <w:bCs/>
              </w:rPr>
            </w:pPr>
            <w:r w:rsidRPr="00A019F5">
              <w:rPr>
                <w:bCs/>
              </w:rPr>
              <w:t>Essay for class</w:t>
            </w:r>
          </w:p>
          <w:p w:rsidR="00A019F5" w:rsidRPr="00A019F5" w:rsidRDefault="00A019F5" w:rsidP="00A019F5">
            <w:pPr>
              <w:pStyle w:val="ListParagraph"/>
              <w:numPr>
                <w:ilvl w:val="0"/>
                <w:numId w:val="25"/>
              </w:numPr>
              <w:rPr>
                <w:bCs/>
              </w:rPr>
            </w:pPr>
            <w:r w:rsidRPr="00A019F5">
              <w:rPr>
                <w:bCs/>
              </w:rPr>
              <w:t>Feature article for newspaper or newsletter</w:t>
            </w:r>
          </w:p>
          <w:p w:rsidR="00A019F5" w:rsidRPr="00A019F5" w:rsidRDefault="00A019F5" w:rsidP="00A019F5">
            <w:pPr>
              <w:pStyle w:val="ListParagraph"/>
              <w:numPr>
                <w:ilvl w:val="0"/>
                <w:numId w:val="25"/>
              </w:numPr>
              <w:rPr>
                <w:bCs/>
              </w:rPr>
            </w:pPr>
            <w:r w:rsidRPr="00A019F5">
              <w:rPr>
                <w:bCs/>
              </w:rPr>
              <w:t>Oral report</w:t>
            </w:r>
          </w:p>
          <w:p w:rsidR="00A019F5" w:rsidRPr="00A019F5" w:rsidRDefault="00A019F5" w:rsidP="00A019F5">
            <w:pPr>
              <w:pStyle w:val="ListParagraph"/>
              <w:numPr>
                <w:ilvl w:val="0"/>
                <w:numId w:val="25"/>
              </w:numPr>
              <w:rPr>
                <w:bCs/>
              </w:rPr>
            </w:pPr>
            <w:r w:rsidRPr="00A019F5">
              <w:rPr>
                <w:bCs/>
              </w:rPr>
              <w:t>PowerPoint</w:t>
            </w:r>
          </w:p>
          <w:p w:rsidR="00A019F5" w:rsidRPr="00A019F5" w:rsidRDefault="00A019F5" w:rsidP="00A019F5">
            <w:pPr>
              <w:pStyle w:val="ListParagraph"/>
              <w:numPr>
                <w:ilvl w:val="0"/>
                <w:numId w:val="25"/>
              </w:numPr>
              <w:rPr>
                <w:bCs/>
              </w:rPr>
            </w:pPr>
            <w:r w:rsidRPr="00A019F5">
              <w:rPr>
                <w:bCs/>
              </w:rPr>
              <w:t>Wiki</w:t>
            </w:r>
          </w:p>
          <w:p w:rsidR="00A019F5" w:rsidRPr="00A019F5" w:rsidRDefault="00A019F5" w:rsidP="00A019F5">
            <w:pPr>
              <w:pStyle w:val="ListParagraph"/>
              <w:numPr>
                <w:ilvl w:val="0"/>
                <w:numId w:val="25"/>
              </w:numPr>
              <w:rPr>
                <w:bCs/>
              </w:rPr>
            </w:pPr>
            <w:r w:rsidRPr="00A019F5">
              <w:rPr>
                <w:bCs/>
              </w:rPr>
              <w:t>Documentary</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FE3922" w:rsidP="00467538">
            <w:pPr>
              <w:rPr>
                <w:rFonts w:cs="Arial"/>
              </w:rPr>
            </w:pPr>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BB7033" w:rsidRPr="00BB7033" w:rsidRDefault="00091069" w:rsidP="00E9427F">
            <w:pPr>
              <w:rPr>
                <w:rFonts w:cs="Arial"/>
                <w:b/>
                <w:caps/>
              </w:rPr>
            </w:pPr>
            <w:r>
              <w:rPr>
                <w:rFonts w:cs="Arial"/>
                <w:b/>
                <w:caps/>
              </w:rPr>
              <w:t>Professional Resources</w:t>
            </w:r>
            <w:r w:rsidR="00BB7033" w:rsidRPr="00BB7033">
              <w:rPr>
                <w:rFonts w:cs="Arial"/>
                <w:b/>
                <w:caps/>
              </w:rPr>
              <w:t>:</w:t>
            </w:r>
          </w:p>
          <w:p w:rsidR="00BB7033" w:rsidRDefault="00BB7033" w:rsidP="00BB7033">
            <w:pPr>
              <w:ind w:left="720"/>
              <w:rPr>
                <w:rFonts w:cs="Arial"/>
              </w:rPr>
            </w:pPr>
            <w:r w:rsidRPr="00BB7033">
              <w:rPr>
                <w:rFonts w:cs="Arial"/>
                <w:i/>
              </w:rPr>
              <w:t>Blending Genre, Altering Style: Writing Multigenre Papers</w:t>
            </w:r>
            <w:r w:rsidRPr="00BB7033">
              <w:rPr>
                <w:rFonts w:cs="Arial"/>
              </w:rPr>
              <w:t xml:space="preserve"> by Tom Romano</w:t>
            </w:r>
          </w:p>
          <w:p w:rsidR="00BB7033" w:rsidRDefault="00BB7033" w:rsidP="00E9427F">
            <w:pPr>
              <w:rPr>
                <w:rFonts w:cs="Arial"/>
                <w:b/>
              </w:rPr>
            </w:pPr>
          </w:p>
          <w:p w:rsidR="00E9427F" w:rsidRDefault="00E9427F" w:rsidP="00E9427F">
            <w:pPr>
              <w:rPr>
                <w:rFonts w:cs="Arial"/>
                <w:b/>
              </w:rPr>
            </w:pPr>
            <w:r>
              <w:rPr>
                <w:rFonts w:cs="Arial"/>
                <w:b/>
              </w:rPr>
              <w:t>TEXTBOOK:</w:t>
            </w:r>
          </w:p>
          <w:p w:rsidR="008B7920" w:rsidRDefault="00E9427F" w:rsidP="00E9427F">
            <w:pPr>
              <w:ind w:left="720"/>
              <w:rPr>
                <w:rFonts w:cs="Arial"/>
              </w:rPr>
            </w:pPr>
            <w:r>
              <w:rPr>
                <w:rFonts w:cs="Arial"/>
              </w:rPr>
              <w:t>R</w:t>
            </w:r>
            <w:r w:rsidR="003C3DDD">
              <w:rPr>
                <w:rFonts w:cs="Arial"/>
              </w:rPr>
              <w:t>esearch Strategies Workshop – p</w:t>
            </w:r>
            <w:r>
              <w:rPr>
                <w:rFonts w:cs="Arial"/>
              </w:rPr>
              <w:t>. 1010</w:t>
            </w:r>
            <w:r w:rsidR="008B7920">
              <w:rPr>
                <w:rFonts w:cs="Arial"/>
              </w:rPr>
              <w:t xml:space="preserve"> </w:t>
            </w:r>
          </w:p>
          <w:p w:rsidR="00DA3589" w:rsidRDefault="00DA3589" w:rsidP="00DA3589">
            <w:pPr>
              <w:rPr>
                <w:rFonts w:cs="Arial"/>
              </w:rPr>
            </w:pPr>
          </w:p>
          <w:p w:rsidR="00DA3589" w:rsidRPr="00DA3589" w:rsidRDefault="00DA3589" w:rsidP="00DA3589">
            <w:pPr>
              <w:rPr>
                <w:rFonts w:cs="Arial"/>
                <w:b/>
                <w:caps/>
              </w:rPr>
            </w:pPr>
            <w:r w:rsidRPr="00DA3589">
              <w:rPr>
                <w:rFonts w:cs="Arial"/>
                <w:b/>
                <w:caps/>
              </w:rPr>
              <w:t>Websites:</w:t>
            </w:r>
          </w:p>
          <w:p w:rsidR="00DA3589" w:rsidRDefault="00FE3922" w:rsidP="00DA3589">
            <w:pPr>
              <w:rPr>
                <w:rFonts w:cs="Arial"/>
              </w:rPr>
            </w:pPr>
            <w:hyperlink r:id="rId10" w:history="1">
              <w:r w:rsidR="00DA3589" w:rsidRPr="00DA3589">
                <w:rPr>
                  <w:rStyle w:val="Hyperlink"/>
                  <w:rFonts w:cs="Arial"/>
                </w:rPr>
                <w:t>EasyBib.com</w:t>
              </w:r>
            </w:hyperlink>
          </w:p>
          <w:p w:rsidR="00DA3589" w:rsidRDefault="00FE3922" w:rsidP="00DA3589">
            <w:pPr>
              <w:rPr>
                <w:rFonts w:cs="Arial"/>
              </w:rPr>
            </w:pPr>
            <w:hyperlink r:id="rId11" w:history="1">
              <w:r w:rsidR="00DA3589" w:rsidRPr="00DA3589">
                <w:rPr>
                  <w:rStyle w:val="Hyperlink"/>
                  <w:rFonts w:cs="Arial"/>
                </w:rPr>
                <w:t>Citation Machine</w:t>
              </w:r>
            </w:hyperlink>
          </w:p>
          <w:p w:rsidR="00DA3589" w:rsidRDefault="00FE3922" w:rsidP="00DA3589">
            <w:pPr>
              <w:rPr>
                <w:rFonts w:cs="Arial"/>
              </w:rPr>
            </w:pPr>
            <w:hyperlink r:id="rId12" w:history="1">
              <w:r w:rsidR="00DA3589" w:rsidRPr="00DA3589">
                <w:rPr>
                  <w:rStyle w:val="Hyperlink"/>
                  <w:rFonts w:cs="Arial"/>
                </w:rPr>
                <w:t>MLA</w:t>
              </w:r>
            </w:hyperlink>
          </w:p>
          <w:p w:rsidR="00BB7033" w:rsidRDefault="00BB7033" w:rsidP="00091069">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1B1AD8" w:rsidP="008B7920">
            <w:pPr>
              <w:rPr>
                <w:rFonts w:cs="Arial"/>
              </w:rPr>
            </w:pPr>
            <w:r>
              <w:rPr>
                <w:rFonts w:cs="Arial"/>
              </w:rPr>
              <w:t>Multi-paragraph Research Essay</w:t>
            </w:r>
            <w:r w:rsidR="003C3DDD">
              <w:rPr>
                <w:rFonts w:cs="Arial"/>
              </w:rPr>
              <w:t xml:space="preserve"> – p. 1043</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069" w:rsidRDefault="00091069">
      <w:r>
        <w:separator/>
      </w:r>
    </w:p>
  </w:endnote>
  <w:endnote w:type="continuationSeparator" w:id="0">
    <w:p w:rsidR="00091069" w:rsidRDefault="000910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69" w:rsidRDefault="00091069" w:rsidP="00E15E19">
    <w:pPr>
      <w:pStyle w:val="Footer"/>
      <w:tabs>
        <w:tab w:val="clear" w:pos="4320"/>
        <w:tab w:val="clear" w:pos="8640"/>
        <w:tab w:val="center" w:pos="4900"/>
        <w:tab w:val="right" w:pos="9900"/>
      </w:tabs>
    </w:pPr>
    <w:r>
      <w:rPr>
        <w:rFonts w:cs="Arial"/>
        <w:color w:val="000000"/>
      </w:rPr>
      <w:t>© Round Rock I.S.D.</w:t>
    </w:r>
    <w:r>
      <w:tab/>
    </w:r>
    <w:r>
      <w:tab/>
    </w:r>
    <w:r w:rsidR="00FE3922">
      <w:rPr>
        <w:rStyle w:val="PageNumber"/>
      </w:rPr>
      <w:fldChar w:fldCharType="begin"/>
    </w:r>
    <w:r>
      <w:rPr>
        <w:rStyle w:val="PageNumber"/>
      </w:rPr>
      <w:instrText xml:space="preserve"> PAGE </w:instrText>
    </w:r>
    <w:r w:rsidR="00FE3922">
      <w:rPr>
        <w:rStyle w:val="PageNumber"/>
      </w:rPr>
      <w:fldChar w:fldCharType="separate"/>
    </w:r>
    <w:r w:rsidR="00D664B2">
      <w:rPr>
        <w:rStyle w:val="PageNumber"/>
        <w:noProof/>
      </w:rPr>
      <w:t>1</w:t>
    </w:r>
    <w:r w:rsidR="00FE392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069" w:rsidRDefault="00091069">
      <w:r>
        <w:separator/>
      </w:r>
    </w:p>
  </w:footnote>
  <w:footnote w:type="continuationSeparator" w:id="0">
    <w:p w:rsidR="00091069" w:rsidRDefault="00091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360687"/>
    <w:multiLevelType w:val="hybridMultilevel"/>
    <w:tmpl w:val="3EB4F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5">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0">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4554B2"/>
    <w:multiLevelType w:val="hybridMultilevel"/>
    <w:tmpl w:val="F0742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0"/>
  </w:num>
  <w:num w:numId="3">
    <w:abstractNumId w:val="14"/>
  </w:num>
  <w:num w:numId="4">
    <w:abstractNumId w:val="19"/>
  </w:num>
  <w:num w:numId="5">
    <w:abstractNumId w:val="22"/>
  </w:num>
  <w:num w:numId="6">
    <w:abstractNumId w:val="3"/>
  </w:num>
  <w:num w:numId="7">
    <w:abstractNumId w:val="4"/>
  </w:num>
  <w:num w:numId="8">
    <w:abstractNumId w:val="18"/>
  </w:num>
  <w:num w:numId="9">
    <w:abstractNumId w:val="17"/>
  </w:num>
  <w:num w:numId="10">
    <w:abstractNumId w:val="25"/>
  </w:num>
  <w:num w:numId="11">
    <w:abstractNumId w:val="11"/>
  </w:num>
  <w:num w:numId="12">
    <w:abstractNumId w:val="2"/>
  </w:num>
  <w:num w:numId="13">
    <w:abstractNumId w:val="0"/>
  </w:num>
  <w:num w:numId="14">
    <w:abstractNumId w:val="12"/>
  </w:num>
  <w:num w:numId="15">
    <w:abstractNumId w:val="6"/>
  </w:num>
  <w:num w:numId="16">
    <w:abstractNumId w:val="7"/>
  </w:num>
  <w:num w:numId="17">
    <w:abstractNumId w:val="8"/>
  </w:num>
  <w:num w:numId="18">
    <w:abstractNumId w:val="10"/>
  </w:num>
  <w:num w:numId="19">
    <w:abstractNumId w:val="9"/>
  </w:num>
  <w:num w:numId="20">
    <w:abstractNumId w:val="13"/>
  </w:num>
  <w:num w:numId="21">
    <w:abstractNumId w:val="15"/>
  </w:num>
  <w:num w:numId="22">
    <w:abstractNumId w:val="5"/>
  </w:num>
  <w:num w:numId="23">
    <w:abstractNumId w:val="16"/>
  </w:num>
  <w:num w:numId="24">
    <w:abstractNumId w:val="23"/>
  </w:num>
  <w:num w:numId="25">
    <w:abstractNumId w:val="24"/>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909B0"/>
    <w:rsid w:val="00091069"/>
    <w:rsid w:val="000D3064"/>
    <w:rsid w:val="000D588A"/>
    <w:rsid w:val="000D6F04"/>
    <w:rsid w:val="000E29F9"/>
    <w:rsid w:val="000E5BD0"/>
    <w:rsid w:val="000F3D2E"/>
    <w:rsid w:val="0012518B"/>
    <w:rsid w:val="00130BA4"/>
    <w:rsid w:val="00146CA5"/>
    <w:rsid w:val="00171A92"/>
    <w:rsid w:val="00192243"/>
    <w:rsid w:val="001A0B6D"/>
    <w:rsid w:val="001A6DC5"/>
    <w:rsid w:val="001A6F86"/>
    <w:rsid w:val="001B1AD8"/>
    <w:rsid w:val="001B6676"/>
    <w:rsid w:val="001E0456"/>
    <w:rsid w:val="00222A78"/>
    <w:rsid w:val="00226281"/>
    <w:rsid w:val="002476FD"/>
    <w:rsid w:val="002521E7"/>
    <w:rsid w:val="002777FF"/>
    <w:rsid w:val="002A6F89"/>
    <w:rsid w:val="002B58F2"/>
    <w:rsid w:val="002E0850"/>
    <w:rsid w:val="002E6ACF"/>
    <w:rsid w:val="002E7EB4"/>
    <w:rsid w:val="002F0D31"/>
    <w:rsid w:val="002F7F7B"/>
    <w:rsid w:val="00366C65"/>
    <w:rsid w:val="0037412A"/>
    <w:rsid w:val="003759FC"/>
    <w:rsid w:val="00381234"/>
    <w:rsid w:val="003C30D0"/>
    <w:rsid w:val="003C3DDD"/>
    <w:rsid w:val="003D1927"/>
    <w:rsid w:val="003F046B"/>
    <w:rsid w:val="003F3C5B"/>
    <w:rsid w:val="0040068D"/>
    <w:rsid w:val="00447A5C"/>
    <w:rsid w:val="00450307"/>
    <w:rsid w:val="00467538"/>
    <w:rsid w:val="00470F7B"/>
    <w:rsid w:val="004A55F9"/>
    <w:rsid w:val="004B0E45"/>
    <w:rsid w:val="004E01B5"/>
    <w:rsid w:val="004E5BD3"/>
    <w:rsid w:val="004F3F00"/>
    <w:rsid w:val="00572014"/>
    <w:rsid w:val="00584D96"/>
    <w:rsid w:val="00587A07"/>
    <w:rsid w:val="00595441"/>
    <w:rsid w:val="005974A4"/>
    <w:rsid w:val="005A59E6"/>
    <w:rsid w:val="005B1CD8"/>
    <w:rsid w:val="005D2A9F"/>
    <w:rsid w:val="005E4BA8"/>
    <w:rsid w:val="00603FDB"/>
    <w:rsid w:val="00604961"/>
    <w:rsid w:val="00611C40"/>
    <w:rsid w:val="00626600"/>
    <w:rsid w:val="006352D9"/>
    <w:rsid w:val="00650D7C"/>
    <w:rsid w:val="006554AA"/>
    <w:rsid w:val="00673CA0"/>
    <w:rsid w:val="006856E0"/>
    <w:rsid w:val="00686186"/>
    <w:rsid w:val="0069017D"/>
    <w:rsid w:val="006A3F97"/>
    <w:rsid w:val="006A6BDB"/>
    <w:rsid w:val="006C0B14"/>
    <w:rsid w:val="006D7861"/>
    <w:rsid w:val="006E27A6"/>
    <w:rsid w:val="006F0897"/>
    <w:rsid w:val="007006C8"/>
    <w:rsid w:val="007075E1"/>
    <w:rsid w:val="00727B75"/>
    <w:rsid w:val="007365DC"/>
    <w:rsid w:val="007372AE"/>
    <w:rsid w:val="0076349A"/>
    <w:rsid w:val="00763C7C"/>
    <w:rsid w:val="007832B5"/>
    <w:rsid w:val="007971C5"/>
    <w:rsid w:val="007A114A"/>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314B3"/>
    <w:rsid w:val="00954FDF"/>
    <w:rsid w:val="009677EC"/>
    <w:rsid w:val="00974074"/>
    <w:rsid w:val="00982C4A"/>
    <w:rsid w:val="009975F9"/>
    <w:rsid w:val="009A17A2"/>
    <w:rsid w:val="009E33C6"/>
    <w:rsid w:val="009E3C8B"/>
    <w:rsid w:val="009E497C"/>
    <w:rsid w:val="009F1B25"/>
    <w:rsid w:val="00A019F5"/>
    <w:rsid w:val="00A0798A"/>
    <w:rsid w:val="00A10F3E"/>
    <w:rsid w:val="00A2523B"/>
    <w:rsid w:val="00A47DD9"/>
    <w:rsid w:val="00A538ED"/>
    <w:rsid w:val="00A607FE"/>
    <w:rsid w:val="00A72D7E"/>
    <w:rsid w:val="00A75651"/>
    <w:rsid w:val="00A91DDD"/>
    <w:rsid w:val="00A96C11"/>
    <w:rsid w:val="00A97747"/>
    <w:rsid w:val="00AB7B1F"/>
    <w:rsid w:val="00B421A6"/>
    <w:rsid w:val="00B55B64"/>
    <w:rsid w:val="00B75990"/>
    <w:rsid w:val="00B975CC"/>
    <w:rsid w:val="00BB7033"/>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3A03"/>
    <w:rsid w:val="00D0447F"/>
    <w:rsid w:val="00D31CE7"/>
    <w:rsid w:val="00D4637B"/>
    <w:rsid w:val="00D5445E"/>
    <w:rsid w:val="00D63AD8"/>
    <w:rsid w:val="00D64504"/>
    <w:rsid w:val="00D664B2"/>
    <w:rsid w:val="00D75F8B"/>
    <w:rsid w:val="00D77D19"/>
    <w:rsid w:val="00D942C9"/>
    <w:rsid w:val="00D95091"/>
    <w:rsid w:val="00DA3589"/>
    <w:rsid w:val="00DB684C"/>
    <w:rsid w:val="00DF1EA3"/>
    <w:rsid w:val="00DF4655"/>
    <w:rsid w:val="00DF73A8"/>
    <w:rsid w:val="00E0378A"/>
    <w:rsid w:val="00E15E19"/>
    <w:rsid w:val="00E212C4"/>
    <w:rsid w:val="00E22765"/>
    <w:rsid w:val="00E3021D"/>
    <w:rsid w:val="00E33EC8"/>
    <w:rsid w:val="00E41068"/>
    <w:rsid w:val="00E759B1"/>
    <w:rsid w:val="00E84D59"/>
    <w:rsid w:val="00E9427F"/>
    <w:rsid w:val="00EB4528"/>
    <w:rsid w:val="00EB5035"/>
    <w:rsid w:val="00ED37FE"/>
    <w:rsid w:val="00EF1265"/>
    <w:rsid w:val="00F45192"/>
    <w:rsid w:val="00F54C72"/>
    <w:rsid w:val="00F55070"/>
    <w:rsid w:val="00F724A0"/>
    <w:rsid w:val="00F94441"/>
    <w:rsid w:val="00FA3FA6"/>
    <w:rsid w:val="00FA46AE"/>
    <w:rsid w:val="00FD2ABD"/>
    <w:rsid w:val="00FE3922"/>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l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itationmachine.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asybib.com/" TargetMode="Externa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B4192-5199-432E-84B3-35BCB2E4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2379</Words>
  <Characters>14633</Characters>
  <Application>Microsoft Office Word</Application>
  <DocSecurity>4</DocSecurity>
  <Lines>121</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16979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cp:revision>
  <cp:lastPrinted>2009-08-07T16:29:00Z</cp:lastPrinted>
  <dcterms:created xsi:type="dcterms:W3CDTF">2010-05-18T13:40:00Z</dcterms:created>
  <dcterms:modified xsi:type="dcterms:W3CDTF">2010-05-18T13:40:00Z</dcterms:modified>
</cp:coreProperties>
</file>